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</w:t>
      </w:r>
      <w:r w:rsidR="00C00A0A">
        <w:rPr>
          <w:rFonts w:ascii="Times New Roman" w:eastAsia="Times New Roman" w:hAnsi="Times New Roman"/>
          <w:sz w:val="28"/>
          <w:szCs w:val="28"/>
          <w:lang w:eastAsia="ru-RU"/>
        </w:rPr>
        <w:t>приміщень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61B9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інв</w:t>
      </w:r>
      <w:proofErr w:type="spellEnd"/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. № 1013100</w:t>
      </w:r>
      <w:r w:rsidR="00C00A0A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C00A0A">
        <w:rPr>
          <w:rFonts w:ascii="Times New Roman" w:eastAsia="Times New Roman" w:hAnsi="Times New Roman"/>
          <w:sz w:val="28"/>
          <w:szCs w:val="28"/>
          <w:lang w:eastAsia="ru-RU"/>
        </w:rPr>
        <w:t>117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611</w:t>
      </w:r>
      <w:r w:rsidR="00C00A0A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C00A0A">
        <w:rPr>
          <w:rFonts w:ascii="Times New Roman" w:eastAsia="Times New Roman" w:hAnsi="Times New Roman"/>
          <w:sz w:val="28"/>
          <w:szCs w:val="28"/>
          <w:lang w:eastAsia="ru-RU"/>
        </w:rPr>
        <w:t>Валентинівська</w:t>
      </w:r>
      <w:proofErr w:type="spellEnd"/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, 4</w:t>
      </w:r>
      <w:r w:rsidR="00C00A0A">
        <w:rPr>
          <w:rFonts w:ascii="Times New Roman" w:eastAsia="Times New Roman" w:hAnsi="Times New Roman"/>
          <w:sz w:val="28"/>
          <w:szCs w:val="28"/>
          <w:lang w:eastAsia="ru-RU"/>
        </w:rPr>
        <w:t>2-А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C00A0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A0A" w:rsidRPr="00C00A0A">
        <w:rPr>
          <w:rFonts w:ascii="Times New Roman" w:eastAsia="Times New Roman" w:hAnsi="Times New Roman"/>
          <w:sz w:val="28"/>
          <w:szCs w:val="28"/>
          <w:lang w:eastAsia="ru-RU"/>
        </w:rPr>
        <w:t>UA-2021-07-26-001256-c</w:t>
      </w:r>
      <w:hyperlink r:id="rId5" w:tooltip="UA-2021-07-21-002621-c" w:history="1"/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C00A0A">
        <w:rPr>
          <w:rFonts w:ascii="Times New Roman" w:hAnsi="Times New Roman"/>
          <w:sz w:val="28"/>
          <w:szCs w:val="28"/>
        </w:rPr>
        <w:t>приміщень</w:t>
      </w:r>
      <w:r w:rsidR="007268B8">
        <w:rPr>
          <w:rFonts w:ascii="Times New Roman" w:hAnsi="Times New Roman"/>
          <w:sz w:val="28"/>
          <w:szCs w:val="28"/>
        </w:rPr>
        <w:t xml:space="preserve"> </w:t>
      </w:r>
      <w:r w:rsidR="006F61B9">
        <w:rPr>
          <w:rFonts w:ascii="Times New Roman" w:hAnsi="Times New Roman"/>
          <w:sz w:val="28"/>
          <w:szCs w:val="28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C00A0A">
        <w:rPr>
          <w:rFonts w:ascii="Times New Roman" w:eastAsia="Times New Roman" w:hAnsi="Times New Roman"/>
          <w:sz w:val="28"/>
          <w:szCs w:val="28"/>
          <w:lang w:eastAsia="ru-RU"/>
        </w:rPr>
        <w:t>117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C00A0A">
        <w:rPr>
          <w:rFonts w:ascii="Times New Roman" w:eastAsia="Times New Roman" w:hAnsi="Times New Roman"/>
          <w:sz w:val="28"/>
          <w:szCs w:val="28"/>
          <w:lang w:eastAsia="ru-RU"/>
        </w:rPr>
        <w:t>282 632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0A0A">
        <w:rPr>
          <w:rFonts w:ascii="Times New Roman" w:eastAsia="Times New Roman" w:hAnsi="Times New Roman"/>
          <w:sz w:val="28"/>
          <w:szCs w:val="28"/>
          <w:lang w:eastAsia="ru-RU"/>
        </w:rPr>
        <w:t>282 632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54128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268B8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00A0A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721E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7-21-002621-c-kapitalnyj-remont-xarchobloku-budivli-inv-101310073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1743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92</cp:revision>
  <cp:lastPrinted>2021-03-22T13:14:00Z</cp:lastPrinted>
  <dcterms:created xsi:type="dcterms:W3CDTF">2021-03-17T12:08:00Z</dcterms:created>
  <dcterms:modified xsi:type="dcterms:W3CDTF">2021-07-28T07:05:00Z</dcterms:modified>
</cp:coreProperties>
</file>